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15B1A"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3480CE96"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4C8217AC" w14:textId="3CDDD59C" w:rsidR="00165459" w:rsidRDefault="00165459" w:rsidP="00165459">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sidR="00657C33">
        <w:rPr>
          <w:rFonts w:ascii="Times New Roman" w:hAnsi="Times New Roman" w:cs="Times New Roman"/>
          <w:sz w:val="24"/>
          <w:szCs w:val="24"/>
        </w:rPr>
        <w:t xml:space="preserve">October </w:t>
      </w:r>
      <w:r w:rsidR="00C9458E">
        <w:rPr>
          <w:rFonts w:ascii="Times New Roman" w:hAnsi="Times New Roman" w:cs="Times New Roman"/>
          <w:sz w:val="24"/>
          <w:szCs w:val="24"/>
        </w:rPr>
        <w:t>21</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C9458E">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35D310C1" w14:textId="77777777" w:rsidR="00165459" w:rsidRDefault="00165459" w:rsidP="00165459">
      <w:pPr>
        <w:spacing w:after="0" w:line="240" w:lineRule="auto"/>
        <w:jc w:val="both"/>
        <w:rPr>
          <w:rFonts w:ascii="Times New Roman" w:hAnsi="Times New Roman" w:cs="Times New Roman"/>
          <w:sz w:val="24"/>
          <w:szCs w:val="24"/>
        </w:rPr>
      </w:pPr>
    </w:p>
    <w:p w14:paraId="7D368BD5" w14:textId="77777777" w:rsidR="00165459" w:rsidRPr="001215E3" w:rsidRDefault="00165459" w:rsidP="001654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309F74C6"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D1376D" w:rsidRPr="001215E3" w14:paraId="12FE4360" w14:textId="77777777" w:rsidTr="009B7F63">
        <w:trPr>
          <w:trHeight w:val="288"/>
        </w:trPr>
        <w:tc>
          <w:tcPr>
            <w:tcW w:w="1638" w:type="dxa"/>
          </w:tcPr>
          <w:p w14:paraId="704F9649" w14:textId="77777777" w:rsidR="00D1376D" w:rsidRPr="001215E3" w:rsidRDefault="00D1376D"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1440BF79" w14:textId="3AC6CDEB" w:rsidR="002A73CA" w:rsidRPr="00B34826" w:rsidRDefault="00716495" w:rsidP="002A73CA">
            <w:pPr>
              <w:spacing w:after="0" w:line="240" w:lineRule="auto"/>
              <w:rPr>
                <w:rFonts w:ascii="Times New Roman" w:eastAsia="Times New Roman" w:hAnsi="Times New Roman" w:cs="Times New Roman"/>
                <w:color w:val="FF0000"/>
                <w:sz w:val="24"/>
                <w:szCs w:val="24"/>
              </w:rPr>
            </w:pPr>
            <w:r w:rsidRPr="00CC7531">
              <w:rPr>
                <w:rFonts w:ascii="Times New Roman" w:eastAsia="Times New Roman" w:hAnsi="Times New Roman" w:cs="Times New Roman"/>
                <w:sz w:val="24"/>
                <w:szCs w:val="24"/>
              </w:rPr>
              <w:t>Nuisance</w:t>
            </w:r>
            <w:r w:rsidR="00CC7531" w:rsidRPr="00CC7531">
              <w:rPr>
                <w:rFonts w:ascii="Times New Roman" w:eastAsia="Times New Roman" w:hAnsi="Times New Roman" w:cs="Times New Roman"/>
                <w:sz w:val="24"/>
                <w:szCs w:val="24"/>
              </w:rPr>
              <w:t xml:space="preserve"> Hearing:  Thomas Tribett 0230 E  500 N  Howe, IN  46746</w:t>
            </w:r>
          </w:p>
        </w:tc>
      </w:tr>
      <w:tr w:rsidR="001215E3" w:rsidRPr="001215E3" w14:paraId="6A3DCB5F" w14:textId="77777777" w:rsidTr="009B7F63">
        <w:trPr>
          <w:trHeight w:val="288"/>
        </w:trPr>
        <w:tc>
          <w:tcPr>
            <w:tcW w:w="1638" w:type="dxa"/>
          </w:tcPr>
          <w:p w14:paraId="3F6B791D" w14:textId="77777777" w:rsidR="001215E3" w:rsidRPr="001215E3" w:rsidRDefault="001215E3" w:rsidP="001215E3">
            <w:pPr>
              <w:spacing w:after="0" w:line="240" w:lineRule="auto"/>
              <w:rPr>
                <w:rFonts w:ascii="Times New Roman" w:eastAsia="Times New Roman" w:hAnsi="Times New Roman" w:cs="Times New Roman"/>
                <w:sz w:val="24"/>
                <w:szCs w:val="24"/>
              </w:rPr>
            </w:pPr>
          </w:p>
        </w:tc>
        <w:tc>
          <w:tcPr>
            <w:tcW w:w="7020" w:type="dxa"/>
          </w:tcPr>
          <w:p w14:paraId="19123311" w14:textId="3D2D17C9" w:rsidR="001215E3" w:rsidRPr="00B34826" w:rsidRDefault="001215E3" w:rsidP="001215E3">
            <w:pPr>
              <w:spacing w:after="0" w:line="240" w:lineRule="auto"/>
              <w:rPr>
                <w:rFonts w:ascii="Times New Roman" w:eastAsia="Times New Roman" w:hAnsi="Times New Roman" w:cs="Times New Roman"/>
                <w:color w:val="FF0000"/>
                <w:sz w:val="24"/>
                <w:szCs w:val="24"/>
              </w:rPr>
            </w:pPr>
          </w:p>
        </w:tc>
      </w:tr>
      <w:tr w:rsidR="009E704D" w:rsidRPr="001215E3" w14:paraId="53F6EE19" w14:textId="77777777" w:rsidTr="009B7F63">
        <w:trPr>
          <w:trHeight w:val="81"/>
        </w:trPr>
        <w:tc>
          <w:tcPr>
            <w:tcW w:w="1638" w:type="dxa"/>
          </w:tcPr>
          <w:p w14:paraId="257EFC93" w14:textId="79B53354" w:rsidR="009E704D" w:rsidRDefault="00A316BD"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8:45 a.m.</w:t>
            </w:r>
          </w:p>
        </w:tc>
        <w:tc>
          <w:tcPr>
            <w:tcW w:w="7020" w:type="dxa"/>
          </w:tcPr>
          <w:p w14:paraId="13AC4C47" w14:textId="716CCEED" w:rsidR="009E704D" w:rsidRPr="00A316BD" w:rsidRDefault="00A316BD" w:rsidP="00A26082">
            <w:pPr>
              <w:spacing w:after="0" w:line="240" w:lineRule="auto"/>
              <w:rPr>
                <w:rFonts w:ascii="Times New Roman" w:eastAsia="Times New Roman" w:hAnsi="Times New Roman" w:cs="Times New Roman"/>
                <w:sz w:val="24"/>
                <w:szCs w:val="24"/>
              </w:rPr>
            </w:pPr>
            <w:r w:rsidRPr="00A316BD">
              <w:rPr>
                <w:rFonts w:ascii="Times New Roman" w:eastAsia="Times New Roman" w:hAnsi="Times New Roman" w:cs="Times New Roman"/>
                <w:sz w:val="24"/>
                <w:szCs w:val="24"/>
              </w:rPr>
              <w:t>Highway Engineer – bid opening – small structure replacement</w:t>
            </w:r>
          </w:p>
        </w:tc>
      </w:tr>
      <w:tr w:rsidR="00A219F8" w:rsidRPr="001215E3" w14:paraId="0C0151A4" w14:textId="77777777" w:rsidTr="009B7F63">
        <w:trPr>
          <w:trHeight w:val="81"/>
        </w:trPr>
        <w:tc>
          <w:tcPr>
            <w:tcW w:w="1638" w:type="dxa"/>
          </w:tcPr>
          <w:p w14:paraId="5FAFDE31" w14:textId="77777777" w:rsidR="00A219F8" w:rsidRDefault="00A219F8" w:rsidP="00107D26">
            <w:pPr>
              <w:spacing w:after="0" w:line="240" w:lineRule="auto"/>
              <w:rPr>
                <w:rFonts w:ascii="Times New Roman" w:eastAsia="Times New Roman" w:hAnsi="Times New Roman" w:cs="Times New Roman"/>
                <w:sz w:val="24"/>
                <w:szCs w:val="24"/>
              </w:rPr>
            </w:pPr>
          </w:p>
        </w:tc>
        <w:tc>
          <w:tcPr>
            <w:tcW w:w="7020" w:type="dxa"/>
          </w:tcPr>
          <w:p w14:paraId="78EBE01B" w14:textId="723980DE" w:rsidR="00A219F8" w:rsidRPr="00B34826" w:rsidRDefault="00A219F8" w:rsidP="00A26082">
            <w:pPr>
              <w:spacing w:after="0" w:line="240" w:lineRule="auto"/>
              <w:rPr>
                <w:rFonts w:ascii="Times New Roman" w:eastAsia="Times New Roman" w:hAnsi="Times New Roman" w:cs="Times New Roman"/>
                <w:color w:val="FF0000"/>
                <w:sz w:val="24"/>
                <w:szCs w:val="24"/>
              </w:rPr>
            </w:pPr>
          </w:p>
        </w:tc>
      </w:tr>
      <w:tr w:rsidR="004F5C0A" w:rsidRPr="001215E3" w14:paraId="3E67D22D" w14:textId="77777777" w:rsidTr="009B7F63">
        <w:trPr>
          <w:trHeight w:val="81"/>
        </w:trPr>
        <w:tc>
          <w:tcPr>
            <w:tcW w:w="1638" w:type="dxa"/>
          </w:tcPr>
          <w:p w14:paraId="29A5AE5C" w14:textId="77777777" w:rsidR="004F5C0A" w:rsidRPr="001215E3" w:rsidRDefault="007B027E"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9:00 </w:t>
            </w:r>
            <w:r w:rsidR="00D1376D">
              <w:rPr>
                <w:rFonts w:ascii="Times New Roman" w:eastAsia="Times New Roman" w:hAnsi="Times New Roman" w:cs="Times New Roman"/>
                <w:sz w:val="24"/>
                <w:szCs w:val="24"/>
              </w:rPr>
              <w:t>a.m.</w:t>
            </w:r>
          </w:p>
        </w:tc>
        <w:tc>
          <w:tcPr>
            <w:tcW w:w="7020" w:type="dxa"/>
          </w:tcPr>
          <w:p w14:paraId="541ED896" w14:textId="05766F89" w:rsidR="004F5C0A" w:rsidRPr="00B34826" w:rsidRDefault="007B027E" w:rsidP="00A26082">
            <w:pPr>
              <w:spacing w:after="0" w:line="240" w:lineRule="auto"/>
              <w:rPr>
                <w:rFonts w:ascii="Times New Roman" w:eastAsia="Times New Roman" w:hAnsi="Times New Roman" w:cs="Times New Roman"/>
                <w:color w:val="FF0000"/>
                <w:sz w:val="24"/>
                <w:szCs w:val="24"/>
              </w:rPr>
            </w:pPr>
            <w:r w:rsidRPr="00B67C54">
              <w:rPr>
                <w:rFonts w:ascii="Times New Roman" w:eastAsia="Times New Roman" w:hAnsi="Times New Roman" w:cs="Times New Roman"/>
                <w:sz w:val="24"/>
                <w:szCs w:val="24"/>
              </w:rPr>
              <w:t>Highway</w:t>
            </w:r>
            <w:r w:rsidR="00B67C54">
              <w:rPr>
                <w:rFonts w:ascii="Times New Roman" w:eastAsia="Times New Roman" w:hAnsi="Times New Roman" w:cs="Times New Roman"/>
                <w:sz w:val="24"/>
                <w:szCs w:val="24"/>
              </w:rPr>
              <w:t xml:space="preserve"> – material </w:t>
            </w:r>
            <w:r w:rsidRPr="00B67C54">
              <w:rPr>
                <w:rFonts w:ascii="Times New Roman" w:eastAsia="Times New Roman" w:hAnsi="Times New Roman" w:cs="Times New Roman"/>
                <w:sz w:val="24"/>
                <w:szCs w:val="24"/>
              </w:rPr>
              <w:t xml:space="preserve">bid </w:t>
            </w:r>
            <w:r w:rsidR="002A73CA" w:rsidRPr="00B67C54">
              <w:rPr>
                <w:rFonts w:ascii="Times New Roman" w:eastAsia="Times New Roman" w:hAnsi="Times New Roman" w:cs="Times New Roman"/>
                <w:sz w:val="24"/>
                <w:szCs w:val="24"/>
              </w:rPr>
              <w:t>opening</w:t>
            </w:r>
          </w:p>
        </w:tc>
      </w:tr>
      <w:tr w:rsidR="006E4461" w:rsidRPr="001215E3" w14:paraId="607D3AB8" w14:textId="77777777" w:rsidTr="009B7F63">
        <w:trPr>
          <w:trHeight w:val="288"/>
        </w:trPr>
        <w:tc>
          <w:tcPr>
            <w:tcW w:w="1638" w:type="dxa"/>
          </w:tcPr>
          <w:p w14:paraId="24CF0E0F" w14:textId="77777777" w:rsidR="006E4461" w:rsidRPr="001215E3" w:rsidRDefault="006E4461" w:rsidP="00107D26">
            <w:pPr>
              <w:spacing w:after="0" w:line="240" w:lineRule="auto"/>
              <w:rPr>
                <w:rFonts w:ascii="Times New Roman" w:eastAsia="Times New Roman" w:hAnsi="Times New Roman" w:cs="Times New Roman"/>
                <w:sz w:val="24"/>
                <w:szCs w:val="24"/>
              </w:rPr>
            </w:pPr>
          </w:p>
        </w:tc>
        <w:tc>
          <w:tcPr>
            <w:tcW w:w="7020" w:type="dxa"/>
          </w:tcPr>
          <w:p w14:paraId="365B1D3B" w14:textId="4458A40B" w:rsidR="006E4461" w:rsidRPr="00B34826" w:rsidRDefault="006E4461" w:rsidP="00107D26">
            <w:pPr>
              <w:spacing w:after="0" w:line="240" w:lineRule="auto"/>
              <w:rPr>
                <w:rFonts w:ascii="Times New Roman" w:eastAsia="Times New Roman" w:hAnsi="Times New Roman" w:cs="Times New Roman"/>
                <w:color w:val="FF0000"/>
                <w:sz w:val="24"/>
                <w:szCs w:val="24"/>
              </w:rPr>
            </w:pPr>
          </w:p>
        </w:tc>
      </w:tr>
      <w:tr w:rsidR="00F0019B" w:rsidRPr="001215E3" w14:paraId="014623F7" w14:textId="77777777" w:rsidTr="009B7F63">
        <w:trPr>
          <w:trHeight w:val="288"/>
        </w:trPr>
        <w:tc>
          <w:tcPr>
            <w:tcW w:w="1638" w:type="dxa"/>
          </w:tcPr>
          <w:p w14:paraId="105E55BE" w14:textId="3BC5F121" w:rsidR="00F0019B" w:rsidRPr="001215E3" w:rsidRDefault="00F0019B"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9:30 a.m.</w:t>
            </w:r>
          </w:p>
        </w:tc>
        <w:tc>
          <w:tcPr>
            <w:tcW w:w="7020" w:type="dxa"/>
          </w:tcPr>
          <w:p w14:paraId="0E0C19CA" w14:textId="49CFAEFD" w:rsidR="00F0019B" w:rsidRPr="00B34826" w:rsidRDefault="00F0019B" w:rsidP="00107D26">
            <w:pPr>
              <w:spacing w:after="0" w:line="240" w:lineRule="auto"/>
              <w:rPr>
                <w:rFonts w:ascii="Times New Roman" w:eastAsia="Times New Roman" w:hAnsi="Times New Roman" w:cs="Times New Roman"/>
                <w:color w:val="FF0000"/>
                <w:sz w:val="24"/>
                <w:szCs w:val="24"/>
              </w:rPr>
            </w:pPr>
            <w:r w:rsidRPr="00F0019B">
              <w:rPr>
                <w:rFonts w:ascii="Times New Roman" w:eastAsia="Times New Roman" w:hAnsi="Times New Roman" w:cs="Times New Roman"/>
                <w:sz w:val="24"/>
                <w:szCs w:val="24"/>
              </w:rPr>
              <w:t>Highway bid opening – 2025 truck chassis</w:t>
            </w:r>
          </w:p>
        </w:tc>
      </w:tr>
      <w:tr w:rsidR="00D26DDC" w:rsidRPr="001215E3" w14:paraId="69D8F8C6" w14:textId="77777777" w:rsidTr="009B7F63">
        <w:trPr>
          <w:trHeight w:val="288"/>
        </w:trPr>
        <w:tc>
          <w:tcPr>
            <w:tcW w:w="1638" w:type="dxa"/>
          </w:tcPr>
          <w:p w14:paraId="7E085971" w14:textId="77777777" w:rsidR="00D26DDC" w:rsidRPr="001215E3" w:rsidRDefault="00D26DDC" w:rsidP="00107D26">
            <w:pPr>
              <w:spacing w:after="0" w:line="240" w:lineRule="auto"/>
              <w:rPr>
                <w:rFonts w:ascii="Times New Roman" w:eastAsia="Times New Roman" w:hAnsi="Times New Roman" w:cs="Times New Roman"/>
                <w:sz w:val="24"/>
                <w:szCs w:val="24"/>
              </w:rPr>
            </w:pPr>
          </w:p>
        </w:tc>
        <w:tc>
          <w:tcPr>
            <w:tcW w:w="7020" w:type="dxa"/>
          </w:tcPr>
          <w:p w14:paraId="215C37E4" w14:textId="77777777" w:rsidR="00D26DDC" w:rsidRPr="00716495" w:rsidRDefault="00D26DDC" w:rsidP="00107D26">
            <w:pPr>
              <w:spacing w:after="0" w:line="240" w:lineRule="auto"/>
              <w:rPr>
                <w:rFonts w:ascii="Times New Roman" w:eastAsia="Times New Roman" w:hAnsi="Times New Roman" w:cs="Times New Roman"/>
                <w:sz w:val="24"/>
                <w:szCs w:val="24"/>
              </w:rPr>
            </w:pPr>
          </w:p>
        </w:tc>
      </w:tr>
      <w:tr w:rsidR="00716495" w:rsidRPr="001215E3" w14:paraId="7D215B54" w14:textId="77777777" w:rsidTr="009B7F63">
        <w:trPr>
          <w:trHeight w:val="288"/>
        </w:trPr>
        <w:tc>
          <w:tcPr>
            <w:tcW w:w="1638" w:type="dxa"/>
          </w:tcPr>
          <w:p w14:paraId="35F48987" w14:textId="77777777" w:rsidR="00716495" w:rsidRPr="001215E3" w:rsidRDefault="00716495" w:rsidP="00107D26">
            <w:pPr>
              <w:spacing w:after="0" w:line="240" w:lineRule="auto"/>
              <w:rPr>
                <w:rFonts w:ascii="Times New Roman" w:eastAsia="Times New Roman" w:hAnsi="Times New Roman" w:cs="Times New Roman"/>
                <w:sz w:val="24"/>
                <w:szCs w:val="24"/>
              </w:rPr>
            </w:pPr>
          </w:p>
        </w:tc>
        <w:tc>
          <w:tcPr>
            <w:tcW w:w="7020" w:type="dxa"/>
          </w:tcPr>
          <w:p w14:paraId="014CDF5B" w14:textId="05F65942" w:rsidR="00716495" w:rsidRPr="00716495" w:rsidRDefault="00716495" w:rsidP="00107D26">
            <w:pPr>
              <w:spacing w:after="0" w:line="240" w:lineRule="auto"/>
              <w:rPr>
                <w:rFonts w:ascii="Times New Roman" w:eastAsia="Times New Roman" w:hAnsi="Times New Roman" w:cs="Times New Roman"/>
                <w:sz w:val="24"/>
                <w:szCs w:val="24"/>
              </w:rPr>
            </w:pPr>
            <w:r w:rsidRPr="00716495">
              <w:rPr>
                <w:rFonts w:ascii="Times New Roman" w:eastAsia="Times New Roman" w:hAnsi="Times New Roman" w:cs="Times New Roman"/>
                <w:sz w:val="24"/>
                <w:szCs w:val="24"/>
              </w:rPr>
              <w:t>Old Business</w:t>
            </w:r>
          </w:p>
        </w:tc>
      </w:tr>
      <w:tr w:rsidR="00716495" w:rsidRPr="001215E3" w14:paraId="7A236CC9" w14:textId="77777777" w:rsidTr="009B7F63">
        <w:trPr>
          <w:trHeight w:val="288"/>
        </w:trPr>
        <w:tc>
          <w:tcPr>
            <w:tcW w:w="1638" w:type="dxa"/>
          </w:tcPr>
          <w:p w14:paraId="46BE93FF" w14:textId="77777777" w:rsidR="00716495" w:rsidRPr="001215E3" w:rsidRDefault="00716495" w:rsidP="00107D26">
            <w:pPr>
              <w:spacing w:after="0" w:line="240" w:lineRule="auto"/>
              <w:rPr>
                <w:rFonts w:ascii="Times New Roman" w:eastAsia="Times New Roman" w:hAnsi="Times New Roman" w:cs="Times New Roman"/>
                <w:sz w:val="24"/>
                <w:szCs w:val="24"/>
              </w:rPr>
            </w:pPr>
          </w:p>
        </w:tc>
        <w:tc>
          <w:tcPr>
            <w:tcW w:w="7020" w:type="dxa"/>
          </w:tcPr>
          <w:p w14:paraId="184069B1" w14:textId="7D7DEE2F" w:rsidR="00716495" w:rsidRPr="00B34826" w:rsidRDefault="00716495" w:rsidP="00107D26">
            <w:pPr>
              <w:spacing w:after="0" w:line="240" w:lineRule="auto"/>
              <w:rPr>
                <w:rFonts w:ascii="Times New Roman" w:eastAsia="Times New Roman" w:hAnsi="Times New Roman" w:cs="Times New Roman"/>
                <w:color w:val="FF0000"/>
                <w:sz w:val="24"/>
                <w:szCs w:val="24"/>
              </w:rPr>
            </w:pPr>
            <w:r w:rsidRPr="00D902E6">
              <w:rPr>
                <w:rFonts w:ascii="Times New Roman" w:eastAsia="Times New Roman" w:hAnsi="Times New Roman" w:cs="Times New Roman"/>
                <w:sz w:val="24"/>
                <w:szCs w:val="24"/>
              </w:rPr>
              <w:t xml:space="preserve">Council On Aging </w:t>
            </w:r>
            <w:r w:rsidR="00D902E6" w:rsidRPr="00D902E6">
              <w:rPr>
                <w:rFonts w:ascii="Times New Roman" w:eastAsia="Times New Roman" w:hAnsi="Times New Roman" w:cs="Times New Roman"/>
                <w:sz w:val="24"/>
                <w:szCs w:val="24"/>
              </w:rPr>
              <w:t>–</w:t>
            </w:r>
            <w:r w:rsidRPr="00D902E6">
              <w:rPr>
                <w:rFonts w:ascii="Times New Roman" w:eastAsia="Times New Roman" w:hAnsi="Times New Roman" w:cs="Times New Roman"/>
                <w:sz w:val="24"/>
                <w:szCs w:val="24"/>
              </w:rPr>
              <w:t xml:space="preserve"> </w:t>
            </w:r>
            <w:r w:rsidR="00D902E6" w:rsidRPr="00D902E6">
              <w:rPr>
                <w:rFonts w:ascii="Times New Roman" w:eastAsia="Times New Roman" w:hAnsi="Times New Roman" w:cs="Times New Roman"/>
                <w:sz w:val="24"/>
                <w:szCs w:val="24"/>
              </w:rPr>
              <w:t>3</w:t>
            </w:r>
            <w:r w:rsidR="00D902E6" w:rsidRPr="00D902E6">
              <w:rPr>
                <w:rFonts w:ascii="Times New Roman" w:eastAsia="Times New Roman" w:hAnsi="Times New Roman" w:cs="Times New Roman"/>
                <w:sz w:val="24"/>
                <w:szCs w:val="24"/>
                <w:vertAlign w:val="superscript"/>
              </w:rPr>
              <w:t>rd</w:t>
            </w:r>
            <w:r w:rsidR="00D902E6" w:rsidRPr="00D902E6">
              <w:rPr>
                <w:rFonts w:ascii="Times New Roman" w:eastAsia="Times New Roman" w:hAnsi="Times New Roman" w:cs="Times New Roman"/>
                <w:sz w:val="24"/>
                <w:szCs w:val="24"/>
              </w:rPr>
              <w:t xml:space="preserve"> quarter claim</w:t>
            </w:r>
          </w:p>
        </w:tc>
      </w:tr>
      <w:tr w:rsidR="00716495" w:rsidRPr="001215E3" w14:paraId="35B00347" w14:textId="77777777" w:rsidTr="009B7F63">
        <w:trPr>
          <w:trHeight w:val="288"/>
        </w:trPr>
        <w:tc>
          <w:tcPr>
            <w:tcW w:w="1638" w:type="dxa"/>
          </w:tcPr>
          <w:p w14:paraId="3C1151C8" w14:textId="77777777" w:rsidR="00716495" w:rsidRPr="001215E3" w:rsidRDefault="00716495" w:rsidP="00107D26">
            <w:pPr>
              <w:spacing w:after="0" w:line="240" w:lineRule="auto"/>
              <w:rPr>
                <w:rFonts w:ascii="Times New Roman" w:eastAsia="Times New Roman" w:hAnsi="Times New Roman" w:cs="Times New Roman"/>
                <w:sz w:val="24"/>
                <w:szCs w:val="24"/>
              </w:rPr>
            </w:pPr>
          </w:p>
        </w:tc>
        <w:tc>
          <w:tcPr>
            <w:tcW w:w="7020" w:type="dxa"/>
          </w:tcPr>
          <w:p w14:paraId="7F7B3BBF" w14:textId="297CFF21" w:rsidR="00716495" w:rsidRPr="008076D1" w:rsidRDefault="008076D1" w:rsidP="00107D26">
            <w:pPr>
              <w:spacing w:after="0" w:line="240" w:lineRule="auto"/>
              <w:rPr>
                <w:rFonts w:ascii="Times New Roman" w:eastAsia="Times New Roman" w:hAnsi="Times New Roman" w:cs="Times New Roman"/>
                <w:sz w:val="24"/>
                <w:szCs w:val="24"/>
              </w:rPr>
            </w:pPr>
            <w:r w:rsidRPr="008076D1">
              <w:rPr>
                <w:rFonts w:ascii="Times New Roman" w:eastAsia="Times New Roman" w:hAnsi="Times New Roman" w:cs="Times New Roman"/>
                <w:sz w:val="24"/>
                <w:szCs w:val="24"/>
              </w:rPr>
              <w:t>Plan Dept–rezone petition–Valley Line Woodworking 2935 N  500 W</w:t>
            </w:r>
            <w:r>
              <w:rPr>
                <w:rFonts w:ascii="Times New Roman" w:eastAsia="Times New Roman" w:hAnsi="Times New Roman" w:cs="Times New Roman"/>
                <w:sz w:val="24"/>
                <w:szCs w:val="24"/>
              </w:rPr>
              <w:t>;  New map for zoning classification and uses allowed in LaGrange County</w:t>
            </w:r>
          </w:p>
        </w:tc>
      </w:tr>
      <w:tr w:rsidR="00716495" w:rsidRPr="001215E3" w14:paraId="33B4A928" w14:textId="77777777" w:rsidTr="009B7F63">
        <w:trPr>
          <w:trHeight w:val="288"/>
        </w:trPr>
        <w:tc>
          <w:tcPr>
            <w:tcW w:w="1638" w:type="dxa"/>
          </w:tcPr>
          <w:p w14:paraId="76A46A8F" w14:textId="77777777" w:rsidR="00716495" w:rsidRPr="001215E3" w:rsidRDefault="00716495" w:rsidP="00107D26">
            <w:pPr>
              <w:spacing w:after="0" w:line="240" w:lineRule="auto"/>
              <w:rPr>
                <w:rFonts w:ascii="Times New Roman" w:eastAsia="Times New Roman" w:hAnsi="Times New Roman" w:cs="Times New Roman"/>
                <w:sz w:val="24"/>
                <w:szCs w:val="24"/>
              </w:rPr>
            </w:pPr>
          </w:p>
        </w:tc>
        <w:tc>
          <w:tcPr>
            <w:tcW w:w="7020" w:type="dxa"/>
          </w:tcPr>
          <w:p w14:paraId="1C98F9D2" w14:textId="5B6F9EDA" w:rsidR="00716495" w:rsidRPr="00B34826" w:rsidRDefault="007907F2" w:rsidP="00107D26">
            <w:pPr>
              <w:spacing w:after="0" w:line="240" w:lineRule="auto"/>
              <w:rPr>
                <w:rFonts w:ascii="Times New Roman" w:eastAsia="Times New Roman" w:hAnsi="Times New Roman" w:cs="Times New Roman"/>
                <w:color w:val="FF0000"/>
                <w:sz w:val="24"/>
                <w:szCs w:val="24"/>
              </w:rPr>
            </w:pPr>
            <w:r w:rsidRPr="007907F2">
              <w:rPr>
                <w:rFonts w:ascii="Times New Roman" w:eastAsia="Times New Roman" w:hAnsi="Times New Roman" w:cs="Times New Roman"/>
                <w:sz w:val="24"/>
                <w:szCs w:val="24"/>
              </w:rPr>
              <w:t>Auditor Financial Report – September 2024</w:t>
            </w:r>
          </w:p>
        </w:tc>
      </w:tr>
      <w:tr w:rsidR="00107D26" w:rsidRPr="001215E3" w14:paraId="71A1F02E" w14:textId="77777777" w:rsidTr="009B7F63">
        <w:trPr>
          <w:trHeight w:val="288"/>
        </w:trPr>
        <w:tc>
          <w:tcPr>
            <w:tcW w:w="1638" w:type="dxa"/>
          </w:tcPr>
          <w:p w14:paraId="3F42A053"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7A0D772D" w14:textId="77777777" w:rsidR="00107D26" w:rsidRPr="007907F2" w:rsidRDefault="000F77E4" w:rsidP="00107D26">
            <w:pPr>
              <w:spacing w:after="0" w:line="240" w:lineRule="auto"/>
              <w:rPr>
                <w:rFonts w:ascii="Times New Roman" w:eastAsia="Times New Roman" w:hAnsi="Times New Roman" w:cs="Times New Roman"/>
                <w:sz w:val="24"/>
                <w:szCs w:val="24"/>
              </w:rPr>
            </w:pPr>
            <w:r w:rsidRPr="007907F2">
              <w:rPr>
                <w:rFonts w:ascii="Times New Roman" w:eastAsia="Times New Roman" w:hAnsi="Times New Roman" w:cs="Times New Roman"/>
                <w:sz w:val="24"/>
                <w:szCs w:val="24"/>
              </w:rPr>
              <w:t>Accounts Payable Vouchers</w:t>
            </w:r>
          </w:p>
        </w:tc>
      </w:tr>
      <w:tr w:rsidR="00107D26" w:rsidRPr="001215E3" w14:paraId="24D0CDBD" w14:textId="77777777" w:rsidTr="009B7F63">
        <w:trPr>
          <w:trHeight w:val="288"/>
        </w:trPr>
        <w:tc>
          <w:tcPr>
            <w:tcW w:w="1638" w:type="dxa"/>
          </w:tcPr>
          <w:p w14:paraId="6C881835"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3C15A111" w14:textId="6BC72E6F" w:rsidR="00107D26" w:rsidRPr="007907F2" w:rsidRDefault="00107D26" w:rsidP="00657C33">
            <w:pPr>
              <w:spacing w:after="0" w:line="240" w:lineRule="auto"/>
              <w:rPr>
                <w:rFonts w:ascii="Times New Roman" w:eastAsia="Times New Roman" w:hAnsi="Times New Roman" w:cs="Times New Roman"/>
              </w:rPr>
            </w:pPr>
            <w:r w:rsidRPr="007907F2">
              <w:rPr>
                <w:rFonts w:ascii="Times New Roman" w:eastAsia="Times New Roman" w:hAnsi="Times New Roman" w:cs="Times New Roman"/>
              </w:rPr>
              <w:t xml:space="preserve">Minutes  </w:t>
            </w:r>
            <w:r w:rsidR="000F48EA" w:rsidRPr="007907F2">
              <w:rPr>
                <w:rFonts w:ascii="Times New Roman" w:eastAsia="Times New Roman" w:hAnsi="Times New Roman" w:cs="Times New Roman"/>
                <w:sz w:val="16"/>
                <w:szCs w:val="16"/>
              </w:rPr>
              <w:t>10/</w:t>
            </w:r>
            <w:r w:rsidR="007907F2">
              <w:rPr>
                <w:rFonts w:ascii="Times New Roman" w:eastAsia="Times New Roman" w:hAnsi="Times New Roman" w:cs="Times New Roman"/>
                <w:sz w:val="16"/>
                <w:szCs w:val="16"/>
              </w:rPr>
              <w:t>07/2024</w:t>
            </w:r>
          </w:p>
        </w:tc>
      </w:tr>
      <w:tr w:rsidR="00107D26" w:rsidRPr="001215E3" w14:paraId="633FD12A" w14:textId="77777777" w:rsidTr="009B7F63">
        <w:trPr>
          <w:trHeight w:val="288"/>
        </w:trPr>
        <w:tc>
          <w:tcPr>
            <w:tcW w:w="1638" w:type="dxa"/>
          </w:tcPr>
          <w:p w14:paraId="797186DA"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134F4612" w14:textId="0C6D3DEC" w:rsidR="00107D26" w:rsidRPr="007907F2" w:rsidRDefault="00107D26" w:rsidP="00657C33">
            <w:pPr>
              <w:spacing w:after="0" w:line="240" w:lineRule="auto"/>
              <w:rPr>
                <w:rFonts w:ascii="Times New Roman" w:eastAsia="Times New Roman" w:hAnsi="Times New Roman" w:cs="Times New Roman"/>
                <w:sz w:val="24"/>
                <w:szCs w:val="24"/>
              </w:rPr>
            </w:pPr>
            <w:r w:rsidRPr="007907F2">
              <w:rPr>
                <w:rFonts w:ascii="Times New Roman" w:eastAsia="Times New Roman" w:hAnsi="Times New Roman" w:cs="Times New Roman"/>
                <w:sz w:val="24"/>
                <w:szCs w:val="24"/>
              </w:rPr>
              <w:t xml:space="preserve">Memoranda </w:t>
            </w:r>
            <w:r w:rsidR="00AB0AD6" w:rsidRPr="007907F2">
              <w:rPr>
                <w:rFonts w:ascii="Times New Roman" w:eastAsia="Times New Roman" w:hAnsi="Times New Roman" w:cs="Times New Roman"/>
                <w:sz w:val="24"/>
                <w:szCs w:val="24"/>
              </w:rPr>
              <w:t xml:space="preserve">   </w:t>
            </w:r>
            <w:r w:rsidR="007126CC" w:rsidRPr="007907F2">
              <w:rPr>
                <w:rFonts w:ascii="Times New Roman" w:eastAsia="Times New Roman" w:hAnsi="Times New Roman" w:cs="Times New Roman"/>
                <w:sz w:val="16"/>
                <w:szCs w:val="16"/>
              </w:rPr>
              <w:t>10/</w:t>
            </w:r>
            <w:r w:rsidR="007907F2">
              <w:rPr>
                <w:rFonts w:ascii="Times New Roman" w:eastAsia="Times New Roman" w:hAnsi="Times New Roman" w:cs="Times New Roman"/>
                <w:sz w:val="16"/>
                <w:szCs w:val="16"/>
              </w:rPr>
              <w:t>16</w:t>
            </w:r>
            <w:r w:rsidR="007126CC" w:rsidRPr="007907F2">
              <w:rPr>
                <w:rFonts w:ascii="Times New Roman" w:eastAsia="Times New Roman" w:hAnsi="Times New Roman" w:cs="Times New Roman"/>
                <w:sz w:val="16"/>
                <w:szCs w:val="16"/>
              </w:rPr>
              <w:t>/2</w:t>
            </w:r>
            <w:r w:rsidR="007907F2">
              <w:rPr>
                <w:rFonts w:ascii="Times New Roman" w:eastAsia="Times New Roman" w:hAnsi="Times New Roman" w:cs="Times New Roman"/>
                <w:sz w:val="16"/>
                <w:szCs w:val="16"/>
              </w:rPr>
              <w:t>4</w:t>
            </w:r>
          </w:p>
        </w:tc>
      </w:tr>
    </w:tbl>
    <w:p w14:paraId="2248340B"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38201DC4" w14:textId="77777777" w:rsidR="00B87217" w:rsidRPr="001215E3" w:rsidRDefault="00B87217" w:rsidP="00B87217">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4322C94F" w14:textId="77777777" w:rsidR="00B87217" w:rsidRPr="001215E3" w:rsidRDefault="00B87217" w:rsidP="00B87217">
      <w:pPr>
        <w:spacing w:after="0" w:line="240" w:lineRule="auto"/>
        <w:rPr>
          <w:rFonts w:ascii="Times New Roman" w:eastAsia="Times New Roman" w:hAnsi="Times New Roman" w:cs="Times New Roman"/>
          <w:sz w:val="20"/>
          <w:szCs w:val="20"/>
        </w:rPr>
      </w:pPr>
    </w:p>
    <w:p w14:paraId="2891C520" w14:textId="77777777" w:rsidR="00B87217" w:rsidRPr="001215E3" w:rsidRDefault="00B87217" w:rsidP="00B87217">
      <w:pPr>
        <w:spacing w:after="0" w:line="240" w:lineRule="auto"/>
        <w:rPr>
          <w:rFonts w:ascii="Times New Roman" w:eastAsia="Times New Roman" w:hAnsi="Times New Roman" w:cs="Times New Roman"/>
          <w:sz w:val="24"/>
          <w:szCs w:val="24"/>
        </w:rPr>
      </w:pPr>
    </w:p>
    <w:p w14:paraId="7B4425E7" w14:textId="77777777" w:rsidR="00B87217" w:rsidRPr="006D1958" w:rsidRDefault="00B87217" w:rsidP="00B87217">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4A5176C4"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324622BB"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47AF3E7E"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28FD4A75"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9D664" w14:textId="77777777" w:rsidR="00A70B6B" w:rsidRDefault="006467D1">
      <w:pPr>
        <w:spacing w:after="0" w:line="240" w:lineRule="auto"/>
      </w:pPr>
      <w:r>
        <w:separator/>
      </w:r>
    </w:p>
  </w:endnote>
  <w:endnote w:type="continuationSeparator" w:id="0">
    <w:p w14:paraId="58F6211A"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CF982" w14:textId="77777777" w:rsidR="0023133B" w:rsidRDefault="00231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7025" w14:textId="77777777" w:rsidR="0023133B" w:rsidRDefault="00231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51C91" w14:textId="77777777" w:rsidR="0023133B" w:rsidRDefault="00231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E2673" w14:textId="77777777" w:rsidR="00A70B6B" w:rsidRDefault="006467D1">
      <w:pPr>
        <w:spacing w:after="0" w:line="240" w:lineRule="auto"/>
      </w:pPr>
      <w:r>
        <w:separator/>
      </w:r>
    </w:p>
  </w:footnote>
  <w:footnote w:type="continuationSeparator" w:id="0">
    <w:p w14:paraId="73F62397"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ADCE" w14:textId="77777777" w:rsidR="0023133B" w:rsidRDefault="00231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CC181" w14:textId="77777777" w:rsidR="0023133B" w:rsidRDefault="00231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1890" w14:textId="77777777" w:rsidR="0023133B" w:rsidRDefault="00231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B431D"/>
    <w:rsid w:val="000C014F"/>
    <w:rsid w:val="000C7A39"/>
    <w:rsid w:val="000F48EA"/>
    <w:rsid w:val="000F77E4"/>
    <w:rsid w:val="00101136"/>
    <w:rsid w:val="00102092"/>
    <w:rsid w:val="00107D26"/>
    <w:rsid w:val="001215E3"/>
    <w:rsid w:val="00123AF0"/>
    <w:rsid w:val="00131D2D"/>
    <w:rsid w:val="00132FB7"/>
    <w:rsid w:val="0014755C"/>
    <w:rsid w:val="00165459"/>
    <w:rsid w:val="001D4237"/>
    <w:rsid w:val="0020015D"/>
    <w:rsid w:val="00205136"/>
    <w:rsid w:val="0023133B"/>
    <w:rsid w:val="0024179E"/>
    <w:rsid w:val="00250553"/>
    <w:rsid w:val="002664AE"/>
    <w:rsid w:val="0027465D"/>
    <w:rsid w:val="002A2420"/>
    <w:rsid w:val="002A73CA"/>
    <w:rsid w:val="002D001C"/>
    <w:rsid w:val="002E20A1"/>
    <w:rsid w:val="002E2D2C"/>
    <w:rsid w:val="003130AA"/>
    <w:rsid w:val="00342BA3"/>
    <w:rsid w:val="00344D3C"/>
    <w:rsid w:val="003615D8"/>
    <w:rsid w:val="003841EC"/>
    <w:rsid w:val="003B13AA"/>
    <w:rsid w:val="003E6039"/>
    <w:rsid w:val="004054A8"/>
    <w:rsid w:val="00410266"/>
    <w:rsid w:val="004102FB"/>
    <w:rsid w:val="004109B1"/>
    <w:rsid w:val="00415883"/>
    <w:rsid w:val="004250B4"/>
    <w:rsid w:val="00427795"/>
    <w:rsid w:val="00460AE9"/>
    <w:rsid w:val="004B4AFA"/>
    <w:rsid w:val="004F5C0A"/>
    <w:rsid w:val="00541E8D"/>
    <w:rsid w:val="005516FA"/>
    <w:rsid w:val="005663E0"/>
    <w:rsid w:val="00583E5A"/>
    <w:rsid w:val="005875DD"/>
    <w:rsid w:val="0059283B"/>
    <w:rsid w:val="005A4BF0"/>
    <w:rsid w:val="005B2D8D"/>
    <w:rsid w:val="005B52E6"/>
    <w:rsid w:val="0061541B"/>
    <w:rsid w:val="00622908"/>
    <w:rsid w:val="006467D1"/>
    <w:rsid w:val="00651CD5"/>
    <w:rsid w:val="00656401"/>
    <w:rsid w:val="00657C33"/>
    <w:rsid w:val="00680CEF"/>
    <w:rsid w:val="006D37DC"/>
    <w:rsid w:val="006E4461"/>
    <w:rsid w:val="006F2C31"/>
    <w:rsid w:val="007042F4"/>
    <w:rsid w:val="00704395"/>
    <w:rsid w:val="00711E18"/>
    <w:rsid w:val="007126CC"/>
    <w:rsid w:val="00716495"/>
    <w:rsid w:val="0071776E"/>
    <w:rsid w:val="0075690C"/>
    <w:rsid w:val="00771073"/>
    <w:rsid w:val="00780AD7"/>
    <w:rsid w:val="00783765"/>
    <w:rsid w:val="007907F2"/>
    <w:rsid w:val="007B027E"/>
    <w:rsid w:val="007B21DE"/>
    <w:rsid w:val="007B710A"/>
    <w:rsid w:val="007F7445"/>
    <w:rsid w:val="008076D1"/>
    <w:rsid w:val="008207F9"/>
    <w:rsid w:val="00825340"/>
    <w:rsid w:val="00843D23"/>
    <w:rsid w:val="008661DE"/>
    <w:rsid w:val="00886AA6"/>
    <w:rsid w:val="00895ECC"/>
    <w:rsid w:val="009258DC"/>
    <w:rsid w:val="00934D0C"/>
    <w:rsid w:val="009401D1"/>
    <w:rsid w:val="00943EAE"/>
    <w:rsid w:val="009B7F63"/>
    <w:rsid w:val="009E391D"/>
    <w:rsid w:val="009E704D"/>
    <w:rsid w:val="00A0452C"/>
    <w:rsid w:val="00A219F8"/>
    <w:rsid w:val="00A26082"/>
    <w:rsid w:val="00A316BD"/>
    <w:rsid w:val="00A54BA9"/>
    <w:rsid w:val="00A70B6B"/>
    <w:rsid w:val="00AA6579"/>
    <w:rsid w:val="00AB0AD6"/>
    <w:rsid w:val="00AB1BB5"/>
    <w:rsid w:val="00AD39E1"/>
    <w:rsid w:val="00AF4B44"/>
    <w:rsid w:val="00AF7DD8"/>
    <w:rsid w:val="00B34826"/>
    <w:rsid w:val="00B67C54"/>
    <w:rsid w:val="00B702E7"/>
    <w:rsid w:val="00B7675E"/>
    <w:rsid w:val="00B87217"/>
    <w:rsid w:val="00BD41D0"/>
    <w:rsid w:val="00BE28EA"/>
    <w:rsid w:val="00BE7E75"/>
    <w:rsid w:val="00C1688C"/>
    <w:rsid w:val="00C2781A"/>
    <w:rsid w:val="00C31216"/>
    <w:rsid w:val="00C507B3"/>
    <w:rsid w:val="00C9458E"/>
    <w:rsid w:val="00CA6131"/>
    <w:rsid w:val="00CC3DBC"/>
    <w:rsid w:val="00CC7531"/>
    <w:rsid w:val="00CD4216"/>
    <w:rsid w:val="00CD6DC0"/>
    <w:rsid w:val="00CF1C2E"/>
    <w:rsid w:val="00D1376D"/>
    <w:rsid w:val="00D240AE"/>
    <w:rsid w:val="00D2530E"/>
    <w:rsid w:val="00D26DDC"/>
    <w:rsid w:val="00D4757A"/>
    <w:rsid w:val="00D53960"/>
    <w:rsid w:val="00D7506D"/>
    <w:rsid w:val="00D849D6"/>
    <w:rsid w:val="00D902E6"/>
    <w:rsid w:val="00DA6F9F"/>
    <w:rsid w:val="00DB6F63"/>
    <w:rsid w:val="00DC7CB6"/>
    <w:rsid w:val="00DD0FD9"/>
    <w:rsid w:val="00E101F4"/>
    <w:rsid w:val="00E20EC8"/>
    <w:rsid w:val="00E61E78"/>
    <w:rsid w:val="00E64FB9"/>
    <w:rsid w:val="00E700D4"/>
    <w:rsid w:val="00E70444"/>
    <w:rsid w:val="00EB7355"/>
    <w:rsid w:val="00EB7701"/>
    <w:rsid w:val="00EF141B"/>
    <w:rsid w:val="00F0019B"/>
    <w:rsid w:val="00F01C4D"/>
    <w:rsid w:val="00F43044"/>
    <w:rsid w:val="00F61B27"/>
    <w:rsid w:val="00F629A5"/>
    <w:rsid w:val="00F76728"/>
    <w:rsid w:val="00FC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3554B1AF"/>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65</cp:revision>
  <cp:lastPrinted>2023-10-13T13:30:00Z</cp:lastPrinted>
  <dcterms:created xsi:type="dcterms:W3CDTF">2019-05-15T15:52:00Z</dcterms:created>
  <dcterms:modified xsi:type="dcterms:W3CDTF">2024-10-16T13:21:00Z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6a457350-2088-4e0c-9453-5de452e0508f</vt:lpwstr>
  </property>
  <property fmtid="{D5CDD505-2E9C-101B-9397-08002B2CF9AE}" pid="8" name="MSIP_Label_defa4170-0d19-0005-0004-bc88714345d2_ContentBits">
    <vt:lpwstr>0</vt:lpwstr>
  </property>
</Properties>
</file>